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F" w:rsidRDefault="007F041F">
      <w:pPr>
        <w:jc w:val="center"/>
        <w:rPr>
          <w:lang w:eastAsia="zh-CN"/>
        </w:rPr>
      </w:pPr>
    </w:p>
    <w:p w:rsidR="007F041F" w:rsidRDefault="007F041F">
      <w:pPr>
        <w:ind w:firstLine="4320"/>
        <w:jc w:val="center"/>
        <w:rPr>
          <w:lang w:eastAsia="zh-CN"/>
        </w:rPr>
      </w:pPr>
    </w:p>
    <w:p w:rsidR="007F041F" w:rsidRDefault="00865A93">
      <w:pPr>
        <w:jc w:val="center"/>
        <w:rPr>
          <w:rFonts w:eastAsia="Batang"/>
          <w:b/>
          <w:bCs/>
          <w:lang w:eastAsia="zh-CN"/>
        </w:rPr>
      </w:pPr>
      <w:r>
        <w:rPr>
          <w:rFonts w:eastAsia="Batang"/>
          <w:b/>
          <w:bCs/>
          <w:lang w:eastAsia="zh-CN"/>
        </w:rPr>
        <w:t>МУНИЦИПАЛЬНОЕ ЗАДАНИЕ</w:t>
      </w:r>
    </w:p>
    <w:p w:rsidR="007F041F" w:rsidRDefault="007F041F">
      <w:pPr>
        <w:jc w:val="center"/>
        <w:rPr>
          <w:rFonts w:eastAsia="Batang"/>
          <w:lang w:eastAsia="zh-CN"/>
        </w:rPr>
      </w:pPr>
    </w:p>
    <w:p w:rsidR="007F041F" w:rsidRDefault="00865A93">
      <w:r>
        <w:rPr>
          <w:rFonts w:ascii="Times New Roman CYR" w:eastAsia="Batang" w:hAnsi="Times New Roman CYR" w:cs="Times New Roman CYR"/>
          <w:lang w:eastAsia="zh-CN"/>
        </w:rPr>
        <w:t>Утверждаю</w:t>
      </w:r>
    </w:p>
    <w:p w:rsidR="007F041F" w:rsidRDefault="007F041F">
      <w:pPr>
        <w:widowControl w:val="0"/>
        <w:ind w:firstLine="720"/>
        <w:contextualSpacing/>
        <w:jc w:val="both"/>
        <w:rPr>
          <w:rFonts w:ascii="Arial CYR" w:hAnsi="Arial CYR" w:cs="Arial CYR"/>
        </w:rPr>
      </w:pPr>
    </w:p>
    <w:p w:rsidR="007F041F" w:rsidRDefault="00865A93">
      <w:pPr>
        <w:widowControl w:val="0"/>
        <w:contextualSpacing/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u w:val="single"/>
        </w:rPr>
        <w:t xml:space="preserve">____________                                                                                        (мэр муниципального образования «Усть-Илимский район» </w:t>
      </w:r>
      <w:proofErr w:type="spellStart"/>
      <w:r>
        <w:rPr>
          <w:rFonts w:ascii="Times New Roman CYR" w:hAnsi="Times New Roman CYR" w:cs="Times New Roman CYR"/>
          <w:u w:val="single"/>
        </w:rPr>
        <w:t>Я.И.Макаров</w:t>
      </w:r>
      <w:proofErr w:type="spellEnd"/>
      <w:r>
        <w:rPr>
          <w:rFonts w:ascii="Times New Roman CYR" w:hAnsi="Times New Roman CYR" w:cs="Times New Roman CYR"/>
          <w:u w:val="single"/>
        </w:rPr>
        <w:t>)</w:t>
      </w:r>
    </w:p>
    <w:p w:rsidR="007F041F" w:rsidRDefault="00865A93">
      <w:pPr>
        <w:widowControl w:val="0"/>
        <w:contextualSpacing/>
        <w:jc w:val="center"/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(подпись,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ф.и.о.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руководителя ГРБС, органа местного самоуправления муниципального образования «Усть-Илимский район», </w:t>
      </w:r>
      <w:proofErr w:type="gramEnd"/>
    </w:p>
    <w:p w:rsidR="007F041F" w:rsidRDefault="00865A93">
      <w:pPr>
        <w:widowControl w:val="0"/>
        <w:contextualSpacing/>
        <w:jc w:val="center"/>
      </w:pPr>
      <w:r>
        <w:rPr>
          <w:rFonts w:ascii="Times New Roman CYR" w:hAnsi="Times New Roman CYR" w:cs="Times New Roman CYR"/>
          <w:sz w:val="20"/>
          <w:szCs w:val="20"/>
        </w:rPr>
        <w:t>осуществляющего функции и полномочия учредителя)</w:t>
      </w:r>
    </w:p>
    <w:p w:rsidR="007F041F" w:rsidRDefault="00865A93">
      <w:r>
        <w:rPr>
          <w:rFonts w:ascii="Times New Roman CYR" w:eastAsia="Batang" w:hAnsi="Times New Roman CYR" w:cs="Times New Roman CYR"/>
          <w:sz w:val="16"/>
          <w:szCs w:val="16"/>
          <w:lang w:eastAsia="zh-CN"/>
        </w:rPr>
        <w:t xml:space="preserve"> </w:t>
      </w:r>
    </w:p>
    <w:p w:rsidR="007F041F" w:rsidRDefault="007F041F">
      <w:pPr>
        <w:jc w:val="center"/>
        <w:rPr>
          <w:rFonts w:eastAsia="Batang"/>
          <w:lang w:eastAsia="zh-CN"/>
        </w:rPr>
      </w:pPr>
    </w:p>
    <w:p w:rsidR="007F041F" w:rsidRDefault="00727327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«_____» _____________2018</w:t>
      </w:r>
      <w:r w:rsidR="00865A93">
        <w:rPr>
          <w:rFonts w:eastAsia="Batang"/>
          <w:lang w:eastAsia="zh-CN"/>
        </w:rPr>
        <w:t xml:space="preserve"> г.</w:t>
      </w:r>
    </w:p>
    <w:p w:rsidR="007F041F" w:rsidRDefault="007F041F">
      <w:pPr>
        <w:jc w:val="center"/>
        <w:rPr>
          <w:lang w:eastAsia="zh-CN"/>
        </w:rPr>
      </w:pPr>
    </w:p>
    <w:p w:rsidR="007F041F" w:rsidRDefault="00865A93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МУНИЦИПАЛЬНОЕ ЗАДАНИЕ</w:t>
      </w:r>
    </w:p>
    <w:p w:rsidR="007F041F" w:rsidRDefault="007F041F">
      <w:pPr>
        <w:jc w:val="center"/>
        <w:rPr>
          <w:rFonts w:eastAsia="Batang"/>
          <w:lang w:eastAsia="zh-CN"/>
        </w:rPr>
      </w:pPr>
    </w:p>
    <w:p w:rsidR="007F041F" w:rsidRDefault="00865A93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Муниципальное казенное учреждение культуры</w:t>
      </w:r>
    </w:p>
    <w:p w:rsidR="007F041F" w:rsidRDefault="00865A93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«</w:t>
      </w:r>
      <w:proofErr w:type="spellStart"/>
      <w:r>
        <w:rPr>
          <w:rFonts w:eastAsia="Batang"/>
          <w:lang w:eastAsia="zh-CN"/>
        </w:rPr>
        <w:t>Межпоселенческая</w:t>
      </w:r>
      <w:proofErr w:type="spellEnd"/>
      <w:r>
        <w:rPr>
          <w:rFonts w:eastAsia="Batang"/>
          <w:lang w:eastAsia="zh-CN"/>
        </w:rPr>
        <w:t xml:space="preserve"> центральная библиотека»</w:t>
      </w:r>
    </w:p>
    <w:p w:rsidR="007F041F" w:rsidRDefault="00727327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на 2018</w:t>
      </w:r>
      <w:r w:rsidR="00865A93">
        <w:rPr>
          <w:rFonts w:eastAsia="Batang"/>
          <w:lang w:eastAsia="zh-CN"/>
        </w:rPr>
        <w:t xml:space="preserve"> год</w:t>
      </w:r>
    </w:p>
    <w:p w:rsidR="007F041F" w:rsidRDefault="007F041F">
      <w:pPr>
        <w:jc w:val="center"/>
        <w:rPr>
          <w:lang w:eastAsia="zh-CN"/>
        </w:rPr>
      </w:pPr>
    </w:p>
    <w:p w:rsidR="007F041F" w:rsidRDefault="007F041F">
      <w:pPr>
        <w:jc w:val="center"/>
        <w:rPr>
          <w:lang w:eastAsia="zh-CN"/>
        </w:rPr>
      </w:pPr>
    </w:p>
    <w:p w:rsidR="007F041F" w:rsidRDefault="007F041F">
      <w:pPr>
        <w:jc w:val="center"/>
        <w:rPr>
          <w:lang w:eastAsia="zh-CN"/>
        </w:rPr>
      </w:pPr>
    </w:p>
    <w:p w:rsidR="007F041F" w:rsidRDefault="007F041F">
      <w:pPr>
        <w:jc w:val="center"/>
        <w:rPr>
          <w:lang w:eastAsia="zh-CN"/>
        </w:rPr>
      </w:pPr>
    </w:p>
    <w:p w:rsidR="007F041F" w:rsidRDefault="007F041F">
      <w:pPr>
        <w:jc w:val="center"/>
        <w:rPr>
          <w:lang w:eastAsia="zh-CN"/>
        </w:rPr>
      </w:pPr>
    </w:p>
    <w:p w:rsidR="007F041F" w:rsidRDefault="00865A93">
      <w:pPr>
        <w:jc w:val="center"/>
        <w:rPr>
          <w:rFonts w:eastAsia="Batang"/>
          <w:lang w:eastAsia="zh-CN"/>
        </w:rPr>
      </w:pPr>
      <w:r>
        <w:rPr>
          <w:rFonts w:eastAsia="Batang"/>
          <w:lang w:eastAsia="zh-CN"/>
        </w:rPr>
        <w:t>ЧАСТЬ 1. Сведения об оказываемых муниципальных услугах</w:t>
      </w:r>
    </w:p>
    <w:p w:rsidR="007F041F" w:rsidRDefault="007F041F">
      <w:pPr>
        <w:jc w:val="center"/>
        <w:rPr>
          <w:lang w:eastAsia="zh-CN"/>
        </w:rPr>
      </w:pPr>
    </w:p>
    <w:p w:rsidR="007F041F" w:rsidRDefault="00865A93">
      <w:pPr>
        <w:jc w:val="center"/>
        <w:rPr>
          <w:sz w:val="20"/>
          <w:szCs w:val="20"/>
          <w:lang w:eastAsia="zh-CN"/>
        </w:rPr>
      </w:pPr>
      <w:r>
        <w:rPr>
          <w:lang w:eastAsia="zh-CN"/>
        </w:rPr>
        <w:t>РАЗДЕЛ 1</w:t>
      </w:r>
    </w:p>
    <w:p w:rsidR="007F041F" w:rsidRDefault="007F041F">
      <w:pPr>
        <w:jc w:val="center"/>
        <w:rPr>
          <w:lang w:eastAsia="zh-CN"/>
        </w:rPr>
      </w:pPr>
    </w:p>
    <w:p w:rsidR="007F041F" w:rsidRDefault="00865A93">
      <w:r>
        <w:rPr>
          <w:lang w:eastAsia="zh-CN"/>
        </w:rPr>
        <w:t xml:space="preserve">1.Наименование муниципальной услуги: </w:t>
      </w:r>
      <w:r>
        <w:rPr>
          <w:u w:val="single"/>
          <w:lang w:eastAsia="zh-CN"/>
        </w:rPr>
        <w:t>Библиотечное, библиографическое и информационное обслуживание пользователей библиотеки</w:t>
      </w:r>
    </w:p>
    <w:p w:rsidR="007F041F" w:rsidRDefault="007F041F">
      <w:pPr>
        <w:ind w:firstLine="708"/>
        <w:rPr>
          <w:lang w:eastAsia="zh-CN"/>
        </w:rPr>
      </w:pPr>
    </w:p>
    <w:p w:rsidR="007F041F" w:rsidRDefault="00865A93">
      <w:r>
        <w:rPr>
          <w:lang w:eastAsia="zh-CN"/>
        </w:rPr>
        <w:t xml:space="preserve">2. Потребители муниципальной услуги: </w:t>
      </w:r>
      <w:r>
        <w:rPr>
          <w:u w:val="single"/>
          <w:lang w:eastAsia="zh-CN"/>
        </w:rPr>
        <w:t>физические лица; юридические лица</w:t>
      </w:r>
    </w:p>
    <w:p w:rsidR="007F041F" w:rsidRDefault="007F041F">
      <w:pPr>
        <w:ind w:firstLine="708"/>
        <w:jc w:val="center"/>
        <w:rPr>
          <w:lang w:eastAsia="zh-CN"/>
        </w:rPr>
      </w:pPr>
    </w:p>
    <w:p w:rsidR="007F041F" w:rsidRDefault="00865A93">
      <w:r>
        <w:rPr>
          <w:lang w:eastAsia="zh-CN"/>
        </w:rPr>
        <w:t>3. Показатели,  характеризующие объем и (или) качество муниципальной услуги:</w:t>
      </w:r>
    </w:p>
    <w:p w:rsidR="007F041F" w:rsidRDefault="00865A93">
      <w:pPr>
        <w:rPr>
          <w:lang w:eastAsia="zh-CN"/>
        </w:rPr>
      </w:pPr>
      <w:r>
        <w:rPr>
          <w:lang w:eastAsia="zh-CN"/>
        </w:rPr>
        <w:t>3.1. Показатели, характеризующие качество муниципальной услуги:</w:t>
      </w:r>
    </w:p>
    <w:p w:rsidR="007F041F" w:rsidRDefault="007F041F">
      <w:pPr>
        <w:rPr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134"/>
        <w:gridCol w:w="1276"/>
        <w:gridCol w:w="1276"/>
        <w:gridCol w:w="1417"/>
        <w:gridCol w:w="1418"/>
        <w:gridCol w:w="2834"/>
        <w:gridCol w:w="993"/>
        <w:gridCol w:w="429"/>
        <w:gridCol w:w="952"/>
        <w:gridCol w:w="788"/>
        <w:gridCol w:w="788"/>
      </w:tblGrid>
      <w:tr w:rsidR="007F041F" w:rsidTr="009777D7"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муниципальной 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характеризующий условия (формы) оказания м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ниципальной услуги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муниципальной услуги</w:t>
            </w:r>
          </w:p>
        </w:tc>
      </w:tr>
      <w:tr w:rsidR="007F041F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val="en-US" w:eastAsia="zh-CN"/>
              </w:rPr>
              <w:t>1</w:t>
            </w:r>
            <w:r w:rsidR="00727327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нансовый год)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</w:t>
            </w:r>
            <w:r w:rsidR="00727327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 w:rsidR="00727327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>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7F041F" w:rsidTr="009777D7">
        <w:trPr>
          <w:trHeight w:val="276"/>
        </w:trPr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показат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показат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2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7F041F" w:rsidTr="009777D7"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 xml:space="preserve">256420000132001480507011000000000001001103102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27327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1.Средняя посещаемость в год на одного читателя библиотеки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Pr="008B6226" w:rsidRDefault="00727327" w:rsidP="00727327">
            <w:pPr>
              <w:jc w:val="center"/>
              <w:rPr>
                <w:color w:val="auto"/>
                <w:sz w:val="22"/>
              </w:rPr>
            </w:pPr>
            <w:r w:rsidRPr="008B6226">
              <w:rPr>
                <w:color w:val="auto"/>
                <w:sz w:val="22"/>
                <w:szCs w:val="22"/>
              </w:rPr>
              <w:t>9,54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Pr="008B6226" w:rsidRDefault="008B6226">
            <w:pPr>
              <w:jc w:val="center"/>
              <w:rPr>
                <w:color w:val="auto"/>
                <w:sz w:val="22"/>
              </w:rPr>
            </w:pPr>
            <w:r w:rsidRPr="008B6226">
              <w:rPr>
                <w:color w:val="auto"/>
                <w:sz w:val="22"/>
              </w:rPr>
              <w:t>9,54</w:t>
            </w:r>
          </w:p>
        </w:tc>
      </w:tr>
      <w:tr w:rsidR="00727327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 проведенных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формационно-просветительских мероприятий, направленных на повышение престижа книги и чтения у населения района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727327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Количество выданных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лиографических справок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штуки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1210</w:t>
            </w:r>
          </w:p>
        </w:tc>
      </w:tr>
      <w:tr w:rsidR="00727327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4.Организация и проведение  районных семинаров, семин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ров-практикумов, совещаний для специалистов библиотек района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27327" w:rsidTr="009777D7"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5.Увеличение числа посещений  на мероприятиях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3855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 w:rsidP="007273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3870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27327" w:rsidRDefault="007273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3890</w:t>
            </w:r>
          </w:p>
        </w:tc>
      </w:tr>
    </w:tbl>
    <w:p w:rsidR="007F041F" w:rsidRDefault="00865A93">
      <w:pPr>
        <w:suppressAutoHyphens/>
        <w:jc w:val="both"/>
        <w:rPr>
          <w:lang w:eastAsia="zh-CN"/>
        </w:rPr>
      </w:pPr>
      <w:r>
        <w:rPr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- 10 %.</w:t>
      </w:r>
    </w:p>
    <w:p w:rsidR="007F041F" w:rsidRDefault="007F041F">
      <w:pPr>
        <w:suppressAutoHyphens/>
        <w:jc w:val="both"/>
        <w:rPr>
          <w:lang w:eastAsia="zh-CN"/>
        </w:rPr>
      </w:pPr>
    </w:p>
    <w:p w:rsidR="007F041F" w:rsidRDefault="00865A93">
      <w:pPr>
        <w:suppressAutoHyphens/>
        <w:jc w:val="both"/>
        <w:rPr>
          <w:lang w:eastAsia="zh-CN"/>
        </w:rPr>
      </w:pPr>
      <w:r>
        <w:rPr>
          <w:lang w:eastAsia="zh-CN"/>
        </w:rPr>
        <w:t>3.2. Показатели, характеризующие объем муниципальной услуги:</w:t>
      </w:r>
    </w:p>
    <w:p w:rsidR="007F041F" w:rsidRDefault="007F041F">
      <w:pPr>
        <w:suppressAutoHyphens/>
        <w:jc w:val="both"/>
        <w:rPr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135"/>
        <w:gridCol w:w="1280"/>
        <w:gridCol w:w="1254"/>
        <w:gridCol w:w="1017"/>
        <w:gridCol w:w="986"/>
        <w:gridCol w:w="1954"/>
        <w:gridCol w:w="744"/>
        <w:gridCol w:w="504"/>
        <w:gridCol w:w="835"/>
        <w:gridCol w:w="692"/>
        <w:gridCol w:w="692"/>
        <w:gridCol w:w="835"/>
        <w:gridCol w:w="692"/>
        <w:gridCol w:w="692"/>
      </w:tblGrid>
      <w:tr w:rsidR="007F041F" w:rsidTr="009777D7">
        <w:tc>
          <w:tcPr>
            <w:tcW w:w="1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зующий с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держание муниц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пальной услуги</w:t>
            </w:r>
          </w:p>
        </w:tc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Показатель, характериз</w:t>
            </w:r>
            <w:r>
              <w:rPr>
                <w:sz w:val="20"/>
                <w:szCs w:val="20"/>
                <w:lang w:eastAsia="zh-CN"/>
              </w:rPr>
              <w:t>у</w:t>
            </w:r>
            <w:r>
              <w:rPr>
                <w:sz w:val="20"/>
                <w:szCs w:val="20"/>
                <w:lang w:eastAsia="zh-CN"/>
              </w:rPr>
              <w:t>ющий условия (формы) ок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зания мун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ципальной услуги</w:t>
            </w:r>
          </w:p>
        </w:tc>
        <w:tc>
          <w:tcPr>
            <w:tcW w:w="64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Среднегодовой размер платы (цена, тариф)</w:t>
            </w:r>
          </w:p>
        </w:tc>
      </w:tr>
      <w:tr w:rsidR="007F041F" w:rsidTr="009777D7">
        <w:tc>
          <w:tcPr>
            <w:tcW w:w="1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Единица и</w:t>
            </w:r>
            <w:r>
              <w:rPr>
                <w:sz w:val="20"/>
                <w:szCs w:val="20"/>
                <w:lang w:eastAsia="zh-CN"/>
              </w:rPr>
              <w:t>з</w:t>
            </w:r>
            <w:r>
              <w:rPr>
                <w:sz w:val="20"/>
                <w:szCs w:val="20"/>
                <w:lang w:eastAsia="zh-CN"/>
              </w:rPr>
              <w:t>мерения по ОКЕИ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2018</w:t>
            </w:r>
            <w:r w:rsidR="00865A93">
              <w:rPr>
                <w:sz w:val="20"/>
                <w:szCs w:val="20"/>
                <w:lang w:eastAsia="zh-CN"/>
              </w:rPr>
              <w:t xml:space="preserve"> год (очере</w:t>
            </w:r>
            <w:r w:rsidR="00865A93">
              <w:rPr>
                <w:sz w:val="20"/>
                <w:szCs w:val="20"/>
                <w:lang w:eastAsia="zh-CN"/>
              </w:rPr>
              <w:t>д</w:t>
            </w:r>
            <w:r w:rsidR="00865A93">
              <w:rPr>
                <w:sz w:val="20"/>
                <w:szCs w:val="20"/>
                <w:lang w:eastAsia="zh-CN"/>
              </w:rPr>
              <w:t>ной ф</w:t>
            </w:r>
            <w:r w:rsidR="00865A93">
              <w:rPr>
                <w:sz w:val="20"/>
                <w:szCs w:val="20"/>
                <w:lang w:eastAsia="zh-CN"/>
              </w:rPr>
              <w:t>и</w:t>
            </w:r>
            <w:r w:rsidR="00865A93">
              <w:rPr>
                <w:sz w:val="20"/>
                <w:szCs w:val="20"/>
                <w:lang w:eastAsia="zh-CN"/>
              </w:rPr>
              <w:t>нанс</w:t>
            </w:r>
            <w:r w:rsidR="00865A93">
              <w:rPr>
                <w:sz w:val="20"/>
                <w:szCs w:val="20"/>
                <w:lang w:eastAsia="zh-CN"/>
              </w:rPr>
              <w:t>о</w:t>
            </w:r>
            <w:r w:rsidR="00865A93">
              <w:rPr>
                <w:sz w:val="20"/>
                <w:szCs w:val="20"/>
                <w:lang w:eastAsia="zh-CN"/>
              </w:rPr>
              <w:lastRenderedPageBreak/>
              <w:t>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201</w:t>
            </w:r>
            <w:r w:rsidR="00727327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</w:t>
            </w:r>
            <w:r w:rsidR="00727327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201</w:t>
            </w:r>
            <w:r w:rsidR="00727327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72732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201</w:t>
            </w:r>
            <w:r w:rsidR="00727327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>год (1-й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</w:t>
            </w:r>
            <w:r w:rsidR="00727327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 xml:space="preserve"> год (2-й год 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lastRenderedPageBreak/>
              <w:t>вого пери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да)</w:t>
            </w:r>
          </w:p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rPr>
          <w:trHeight w:val="276"/>
        </w:trPr>
        <w:tc>
          <w:tcPr>
            <w:tcW w:w="1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211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lastRenderedPageBreak/>
              <w:t>нование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Код</w:t>
            </w: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1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показат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показат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</w:p>
        </w:tc>
      </w:tr>
      <w:tr w:rsidR="008B6226" w:rsidTr="009777D7">
        <w:tc>
          <w:tcPr>
            <w:tcW w:w="1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r>
              <w:rPr>
                <w:sz w:val="20"/>
                <w:szCs w:val="20"/>
                <w:lang w:eastAsia="zh-CN"/>
              </w:rPr>
              <w:t xml:space="preserve">256420000132001480507011000000000001001103102 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 стаци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нарных условиях</w:t>
            </w:r>
          </w:p>
        </w:tc>
        <w:tc>
          <w:tcPr>
            <w:tcW w:w="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Количество </w:t>
            </w:r>
          </w:p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муниц</w:t>
            </w:r>
            <w:r>
              <w:rPr>
                <w:sz w:val="16"/>
                <w:szCs w:val="16"/>
                <w:lang w:eastAsia="zh-CN"/>
              </w:rPr>
              <w:t>и</w:t>
            </w:r>
            <w:r>
              <w:rPr>
                <w:sz w:val="16"/>
                <w:szCs w:val="16"/>
                <w:lang w:eastAsia="zh-CN"/>
              </w:rPr>
              <w:t>пальная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  <w:tr w:rsidR="008B6226" w:rsidTr="009777D7">
        <w:tc>
          <w:tcPr>
            <w:tcW w:w="1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</w:t>
            </w:r>
          </w:p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книговыдач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  <w:tr w:rsidR="008B6226" w:rsidTr="009777D7">
        <w:tc>
          <w:tcPr>
            <w:tcW w:w="1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Количество </w:t>
            </w:r>
          </w:p>
          <w:p w:rsidR="008B6226" w:rsidRDefault="008B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6226" w:rsidRDefault="008B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бесплатная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6226" w:rsidRDefault="008B6226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zh-CN"/>
              </w:rPr>
              <w:t>муници-пальная</w:t>
            </w:r>
            <w:proofErr w:type="spellEnd"/>
            <w:proofErr w:type="gramEnd"/>
            <w:r>
              <w:rPr>
                <w:sz w:val="16"/>
                <w:szCs w:val="16"/>
                <w:lang w:eastAsia="zh-CN"/>
              </w:rPr>
              <w:t xml:space="preserve"> услуга беспла</w:t>
            </w:r>
            <w:r>
              <w:rPr>
                <w:sz w:val="16"/>
                <w:szCs w:val="16"/>
                <w:lang w:eastAsia="zh-CN"/>
              </w:rPr>
              <w:t>т</w:t>
            </w:r>
            <w:r>
              <w:rPr>
                <w:sz w:val="16"/>
                <w:szCs w:val="16"/>
                <w:lang w:eastAsia="zh-CN"/>
              </w:rPr>
              <w:t>ная</w:t>
            </w:r>
          </w:p>
        </w:tc>
      </w:tr>
    </w:tbl>
    <w:p w:rsidR="007F041F" w:rsidRDefault="00865A93">
      <w:pPr>
        <w:suppressAutoHyphens/>
        <w:jc w:val="both"/>
        <w:rPr>
          <w:lang w:eastAsia="zh-CN"/>
        </w:rPr>
      </w:pPr>
      <w:r>
        <w:rPr>
          <w:lang w:eastAsia="zh-C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- 10 %.</w:t>
      </w:r>
    </w:p>
    <w:p w:rsidR="007F041F" w:rsidRDefault="007F041F">
      <w:pPr>
        <w:suppressAutoHyphens/>
        <w:jc w:val="both"/>
        <w:rPr>
          <w:lang w:eastAsia="zh-CN"/>
        </w:rPr>
      </w:pPr>
    </w:p>
    <w:p w:rsidR="007F041F" w:rsidRDefault="00865A93">
      <w:pPr>
        <w:jc w:val="both"/>
        <w:rPr>
          <w:lang w:eastAsia="zh-CN"/>
        </w:rPr>
      </w:pPr>
      <w:r>
        <w:rPr>
          <w:lang w:eastAsia="zh-C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7F041F" w:rsidRDefault="007F041F">
      <w:pPr>
        <w:jc w:val="both"/>
        <w:rPr>
          <w:lang w:eastAsia="zh-CN"/>
        </w:rPr>
      </w:pPr>
    </w:p>
    <w:tbl>
      <w:tblPr>
        <w:tblW w:w="151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696"/>
        <w:gridCol w:w="1407"/>
        <w:gridCol w:w="1276"/>
        <w:gridCol w:w="7055"/>
      </w:tblGrid>
      <w:tr w:rsidR="007F041F">
        <w:tc>
          <w:tcPr>
            <w:tcW w:w="151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Нормативный правовой акт</w:t>
            </w:r>
          </w:p>
        </w:tc>
      </w:tr>
      <w:tr w:rsidR="007F041F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принявший орган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</w:tc>
      </w:tr>
      <w:tr w:rsidR="007F041F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7F041F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>Постановление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Администрации муниципального образования «Усть-Илимский </w:t>
            </w:r>
          </w:p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>район»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03.08.2015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245</w:t>
            </w:r>
          </w:p>
        </w:tc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F041F" w:rsidRDefault="00865A93" w:rsidP="008B622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«Об утверждении тарифов на платные услуги, предоставляемые Муниципальным казенным учреждением культуры </w:t>
            </w:r>
          </w:p>
          <w:p w:rsidR="007F041F" w:rsidRDefault="00865A93" w:rsidP="008B6226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proofErr w:type="spellStart"/>
            <w:r>
              <w:rPr>
                <w:lang w:eastAsia="zh-CN"/>
              </w:rPr>
              <w:t>Межпоселенческая</w:t>
            </w:r>
            <w:proofErr w:type="spellEnd"/>
            <w:r>
              <w:rPr>
                <w:lang w:eastAsia="zh-CN"/>
              </w:rPr>
              <w:t xml:space="preserve">  центральная библиотека»</w:t>
            </w:r>
          </w:p>
        </w:tc>
      </w:tr>
    </w:tbl>
    <w:p w:rsidR="007F041F" w:rsidRDefault="007F041F">
      <w:pPr>
        <w:jc w:val="both"/>
        <w:rPr>
          <w:lang w:eastAsia="zh-CN"/>
        </w:rPr>
      </w:pPr>
    </w:p>
    <w:p w:rsidR="007F041F" w:rsidRDefault="00865A93">
      <w:pPr>
        <w:jc w:val="both"/>
        <w:rPr>
          <w:lang w:eastAsia="zh-CN"/>
        </w:rPr>
      </w:pPr>
      <w:r>
        <w:rPr>
          <w:lang w:eastAsia="zh-CN"/>
        </w:rPr>
        <w:t>5. Порядок оказания муниципальной услуги.</w:t>
      </w:r>
    </w:p>
    <w:p w:rsidR="007F041F" w:rsidRDefault="00865A93">
      <w:pPr>
        <w:jc w:val="both"/>
        <w:rPr>
          <w:lang w:eastAsia="zh-CN"/>
        </w:rPr>
      </w:pPr>
      <w:r>
        <w:rPr>
          <w:lang w:eastAsia="zh-CN"/>
        </w:rPr>
        <w:t xml:space="preserve">5.1. Нормативные правовые акты, регулирующие порядок оказания муниципальной услуги: </w:t>
      </w:r>
    </w:p>
    <w:p w:rsidR="007F041F" w:rsidRDefault="00865A93">
      <w:pPr>
        <w:jc w:val="both"/>
      </w:pPr>
      <w:r>
        <w:rPr>
          <w:lang w:eastAsia="zh-CN"/>
        </w:rPr>
        <w:t>Федеральный Закон № 78-ФЗ от 29.12.1994 «О библиотечном деле» (с изменениями от 01.12.2014).</w:t>
      </w:r>
    </w:p>
    <w:p w:rsidR="007F041F" w:rsidRDefault="00865A93">
      <w:pPr>
        <w:jc w:val="both"/>
      </w:pPr>
      <w:r>
        <w:rPr>
          <w:lang w:eastAsia="zh-CN"/>
        </w:rPr>
        <w:t>Закон Иркутской области № 44/21-ЗС от 25.07.2008 «О библиотечном деле в Иркутской области».</w:t>
      </w:r>
    </w:p>
    <w:p w:rsidR="007F041F" w:rsidRDefault="00865A93">
      <w:pPr>
        <w:jc w:val="both"/>
      </w:pPr>
      <w:r>
        <w:rPr>
          <w:lang w:eastAsia="zh-CN"/>
        </w:rPr>
        <w:lastRenderedPageBreak/>
        <w:t>Постановление Администрации муниципального образования «Усть-Илимский район» «Об утверждении административного регламента по предоставлению муниципальной услуги «Организация библиотечного обслуживания населения Муниципальным учреждением культуры «</w:t>
      </w:r>
      <w:proofErr w:type="spellStart"/>
      <w:r>
        <w:rPr>
          <w:lang w:eastAsia="zh-CN"/>
        </w:rPr>
        <w:t>Ме</w:t>
      </w:r>
      <w:r>
        <w:rPr>
          <w:lang w:eastAsia="zh-CN"/>
        </w:rPr>
        <w:t>ж</w:t>
      </w:r>
      <w:r>
        <w:rPr>
          <w:lang w:eastAsia="zh-CN"/>
        </w:rPr>
        <w:t>поселенческая</w:t>
      </w:r>
      <w:proofErr w:type="spellEnd"/>
      <w:r>
        <w:rPr>
          <w:lang w:eastAsia="zh-CN"/>
        </w:rPr>
        <w:t xml:space="preserve"> центральная библиотека» № 909 от 25.11.2011 года.</w:t>
      </w:r>
    </w:p>
    <w:p w:rsidR="007F041F" w:rsidRDefault="00865A93">
      <w:pPr>
        <w:jc w:val="both"/>
      </w:pPr>
      <w:r>
        <w:rPr>
          <w:lang w:eastAsia="zh-CN"/>
        </w:rPr>
        <w:t>Постановление Администрации муниципального образования «Усть-Илимский район» «О внесении изменений в административный регламент</w:t>
      </w:r>
      <w:r>
        <w:t xml:space="preserve"> </w:t>
      </w:r>
      <w:r>
        <w:rPr>
          <w:lang w:eastAsia="zh-CN"/>
        </w:rPr>
        <w:t>по предоставлению муниципальной услуги «Организация библиотечного обслуживания населения Муниципальным учреждением культуры «</w:t>
      </w:r>
      <w:proofErr w:type="spellStart"/>
      <w:r>
        <w:rPr>
          <w:lang w:eastAsia="zh-CN"/>
        </w:rPr>
        <w:t>Ме</w:t>
      </w:r>
      <w:r>
        <w:rPr>
          <w:lang w:eastAsia="zh-CN"/>
        </w:rPr>
        <w:t>ж</w:t>
      </w:r>
      <w:r>
        <w:rPr>
          <w:lang w:eastAsia="zh-CN"/>
        </w:rPr>
        <w:t>поселенческая</w:t>
      </w:r>
      <w:proofErr w:type="spellEnd"/>
      <w:r>
        <w:rPr>
          <w:lang w:eastAsia="zh-CN"/>
        </w:rPr>
        <w:t xml:space="preserve"> центральная библиотека» № 13 от 23.01.2015 года.</w:t>
      </w:r>
    </w:p>
    <w:p w:rsidR="007F041F" w:rsidRDefault="00865A93">
      <w:pPr>
        <w:jc w:val="both"/>
      </w:pPr>
      <w:r>
        <w:rPr>
          <w:lang w:eastAsia="zh-CN"/>
        </w:rPr>
        <w:t>Постановление Администрации муниципального образования «Усть-Илимский район» «Об утверждении стандарта качества оказания</w:t>
      </w:r>
      <w:r>
        <w:t xml:space="preserve"> </w:t>
      </w:r>
      <w:r>
        <w:rPr>
          <w:lang w:eastAsia="zh-CN"/>
        </w:rPr>
        <w:t>муниц</w:t>
      </w:r>
      <w:r>
        <w:rPr>
          <w:lang w:eastAsia="zh-CN"/>
        </w:rPr>
        <w:t>и</w:t>
      </w:r>
      <w:r>
        <w:rPr>
          <w:lang w:eastAsia="zh-CN"/>
        </w:rPr>
        <w:t>пальной услуги «Организация библиотечного обслуживания населения Муниципальным учреждением культуры «</w:t>
      </w:r>
      <w:proofErr w:type="spellStart"/>
      <w:r>
        <w:rPr>
          <w:lang w:eastAsia="zh-CN"/>
        </w:rPr>
        <w:t>Межпоселенческая</w:t>
      </w:r>
      <w:proofErr w:type="spellEnd"/>
      <w:r>
        <w:rPr>
          <w:lang w:eastAsia="zh-CN"/>
        </w:rPr>
        <w:t xml:space="preserve"> центральная библиотека» № 189 от 04.07.2014 года.</w:t>
      </w:r>
    </w:p>
    <w:p w:rsidR="007F041F" w:rsidRDefault="00865A93">
      <w:pPr>
        <w:jc w:val="both"/>
      </w:pPr>
      <w:r>
        <w:rPr>
          <w:lang w:eastAsia="zh-CN"/>
        </w:rPr>
        <w:t>Устав Муниципального казенного учреждения культуры «</w:t>
      </w:r>
      <w:proofErr w:type="spellStart"/>
      <w:r>
        <w:rPr>
          <w:lang w:eastAsia="zh-CN"/>
        </w:rPr>
        <w:t>Межпоселенческая</w:t>
      </w:r>
      <w:proofErr w:type="spellEnd"/>
      <w:r>
        <w:rPr>
          <w:lang w:eastAsia="zh-CN"/>
        </w:rPr>
        <w:t xml:space="preserve"> центральная библиотека», утвержденный постановлением Админ</w:t>
      </w:r>
      <w:r>
        <w:rPr>
          <w:lang w:eastAsia="zh-CN"/>
        </w:rPr>
        <w:t>и</w:t>
      </w:r>
      <w:r>
        <w:rPr>
          <w:lang w:eastAsia="zh-CN"/>
        </w:rPr>
        <w:t>страции муниципального образования «Усть-Илимский район» № 999 от 27.12.2011 года.</w:t>
      </w:r>
    </w:p>
    <w:p w:rsidR="007F041F" w:rsidRDefault="007F041F">
      <w:pPr>
        <w:jc w:val="both"/>
        <w:rPr>
          <w:lang w:eastAsia="zh-CN"/>
        </w:rPr>
      </w:pPr>
    </w:p>
    <w:p w:rsidR="007F041F" w:rsidRDefault="00865A93">
      <w:pPr>
        <w:rPr>
          <w:lang w:eastAsia="zh-CN"/>
        </w:rPr>
      </w:pPr>
      <w:r>
        <w:rPr>
          <w:lang w:eastAsia="zh-CN"/>
        </w:rPr>
        <w:t>5.2. Порядок информирования потенциальных потребителей оказываемой муниципальной услуги:</w:t>
      </w:r>
    </w:p>
    <w:p w:rsidR="007F041F" w:rsidRDefault="007F041F">
      <w:pPr>
        <w:rPr>
          <w:lang w:eastAsia="zh-CN"/>
        </w:rPr>
      </w:pPr>
    </w:p>
    <w:tbl>
      <w:tblPr>
        <w:tblW w:w="14595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689"/>
        <w:gridCol w:w="5150"/>
        <w:gridCol w:w="5100"/>
        <w:gridCol w:w="3656"/>
      </w:tblGrid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7F041F">
            <w:pPr>
              <w:snapToGrid w:val="0"/>
              <w:rPr>
                <w:lang w:eastAsia="zh-CN"/>
              </w:rPr>
            </w:pP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Способ </w:t>
            </w:r>
          </w:p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информирования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Состав </w:t>
            </w:r>
            <w:proofErr w:type="gramStart"/>
            <w:r>
              <w:rPr>
                <w:lang w:eastAsia="zh-CN"/>
              </w:rPr>
              <w:t>размещаемой</w:t>
            </w:r>
            <w:proofErr w:type="gramEnd"/>
          </w:p>
          <w:p w:rsidR="007F041F" w:rsidRDefault="00865A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информации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ind w:firstLine="69"/>
              <w:jc w:val="center"/>
              <w:rPr>
                <w:rFonts w:eastAsia="Batang"/>
                <w:lang w:eastAsia="zh-CN"/>
              </w:rPr>
            </w:pPr>
            <w:r>
              <w:rPr>
                <w:rFonts w:eastAsia="Batang"/>
                <w:lang w:eastAsia="zh-CN"/>
              </w:rPr>
              <w:t>Частота обновления</w:t>
            </w:r>
          </w:p>
          <w:p w:rsidR="007F041F" w:rsidRDefault="00865A93">
            <w:pPr>
              <w:ind w:firstLine="69"/>
              <w:jc w:val="center"/>
              <w:rPr>
                <w:rFonts w:eastAsia="Batang"/>
                <w:lang w:eastAsia="zh-CN"/>
              </w:rPr>
            </w:pPr>
            <w:r>
              <w:rPr>
                <w:rFonts w:eastAsia="Batang"/>
                <w:lang w:eastAsia="zh-CN"/>
              </w:rPr>
              <w:t>информации</w:t>
            </w:r>
          </w:p>
        </w:tc>
      </w:tr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t>1.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Информационные</w:t>
            </w:r>
          </w:p>
          <w:p w:rsidR="007F041F" w:rsidRDefault="00865A93">
            <w:pPr>
              <w:jc w:val="both"/>
            </w:pPr>
            <w:r>
              <w:t>стенды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адрес Администрации муниципального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зования «Усть-Илимский район»; </w:t>
            </w:r>
          </w:p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адрес Учреждения, справочные телефоны, адрес электронной почты;</w:t>
            </w:r>
          </w:p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график работы Учреждения, фамилии, имена, отчества и должности сотрудников, осущест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ляющих прием и консультирование заявителей Услуги;</w:t>
            </w:r>
          </w:p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основания отказа в предоставлении Услуги;</w:t>
            </w:r>
          </w:p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перечень документов для предоставления Услуги;</w:t>
            </w:r>
          </w:p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-порядок обжалования действий (бездействий) должностных лиц, предоставляющих Услугу.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по мере поступления новой  и</w:t>
            </w:r>
            <w:r>
              <w:t>н</w:t>
            </w:r>
            <w:r>
              <w:t>формации, но не реже 1 раза в год</w:t>
            </w:r>
          </w:p>
        </w:tc>
      </w:tr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t>2.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Размещение информации в информационных буклетах, листовках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Запрашиваемая информация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постоянно</w:t>
            </w:r>
          </w:p>
        </w:tc>
      </w:tr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t>3.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both"/>
            </w:pPr>
            <w:r>
              <w:t>Размещение информации в СМИ</w:t>
            </w:r>
          </w:p>
          <w:p w:rsidR="007F041F" w:rsidRDefault="007F041F">
            <w:pPr>
              <w:jc w:val="both"/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Тематические публикации и репортажи  о р</w:t>
            </w:r>
            <w:r>
              <w:t>а</w:t>
            </w:r>
            <w:r>
              <w:t>боте библиотек и проводимых мероприятиях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по мере необходимости</w:t>
            </w:r>
          </w:p>
        </w:tc>
      </w:tr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lastRenderedPageBreak/>
              <w:t>4.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both"/>
            </w:pPr>
            <w:r>
              <w:t>Путем размещения в сети Интернет на офиц</w:t>
            </w:r>
            <w:r>
              <w:t>и</w:t>
            </w:r>
            <w:r>
              <w:t>альном сайте Администрации муниципального образования «Усть-Илимский район» uiraion.irkobl.ru;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Размещение информации  пропагандирующей деятельность Учреждения по основным направлениям работы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t>по мере обновления информации</w:t>
            </w:r>
          </w:p>
        </w:tc>
      </w:tr>
      <w:tr w:rsidR="007F041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t>5.</w:t>
            </w:r>
          </w:p>
        </w:tc>
        <w:tc>
          <w:tcPr>
            <w:tcW w:w="5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contextualSpacing/>
            </w:pPr>
            <w:r>
              <w:t>Иным не запрещенным действующим закон</w:t>
            </w:r>
            <w:r>
              <w:t>о</w:t>
            </w:r>
            <w:r>
              <w:t>дательством способом.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7F041F">
            <w:pPr>
              <w:jc w:val="both"/>
            </w:pPr>
          </w:p>
        </w:tc>
      </w:tr>
    </w:tbl>
    <w:p w:rsidR="007F041F" w:rsidRDefault="00865A93">
      <w:r>
        <w:rPr>
          <w:rFonts w:eastAsia="Batang"/>
          <w:lang w:eastAsia="zh-CN"/>
        </w:rPr>
        <w:t xml:space="preserve">                                                                                        ЧАСТЬ 2. Сведения о выполняемых работах</w:t>
      </w:r>
    </w:p>
    <w:p w:rsidR="007F041F" w:rsidRDefault="007F041F">
      <w:pPr>
        <w:jc w:val="center"/>
        <w:rPr>
          <w:rFonts w:eastAsia="Batang"/>
          <w:lang w:eastAsia="zh-CN"/>
        </w:rPr>
      </w:pPr>
    </w:p>
    <w:p w:rsidR="007F041F" w:rsidRDefault="00865A93">
      <w:pPr>
        <w:jc w:val="center"/>
      </w:pPr>
      <w:r>
        <w:rPr>
          <w:rFonts w:eastAsia="Batang"/>
          <w:lang w:eastAsia="zh-CN"/>
        </w:rPr>
        <w:t>РАЗДЕЛ 1</w:t>
      </w:r>
    </w:p>
    <w:p w:rsidR="007F041F" w:rsidRDefault="007F041F">
      <w:pPr>
        <w:rPr>
          <w:rFonts w:eastAsia="Batang"/>
          <w:lang w:eastAsia="zh-CN"/>
        </w:rPr>
      </w:pPr>
    </w:p>
    <w:p w:rsidR="007F041F" w:rsidRDefault="00865A93">
      <w:r>
        <w:rPr>
          <w:rFonts w:eastAsia="Batang"/>
          <w:lang w:eastAsia="zh-CN"/>
        </w:rPr>
        <w:t xml:space="preserve">1.Наименование работы: </w:t>
      </w:r>
      <w:r>
        <w:rPr>
          <w:rFonts w:eastAsia="Batang"/>
          <w:u w:val="single"/>
          <w:lang w:eastAsia="zh-CN"/>
        </w:rPr>
        <w:t>Библиографическая обработка документов и создание каталогов</w:t>
      </w:r>
    </w:p>
    <w:p w:rsidR="007F041F" w:rsidRDefault="00865A93">
      <w:r>
        <w:rPr>
          <w:rFonts w:eastAsia="Batang"/>
          <w:lang w:eastAsia="zh-CN"/>
        </w:rPr>
        <w:t xml:space="preserve">2. Потребители работы: </w:t>
      </w:r>
      <w:r>
        <w:rPr>
          <w:rFonts w:eastAsia="Batang"/>
          <w:u w:val="single"/>
          <w:lang w:eastAsia="zh-CN"/>
        </w:rPr>
        <w:t>в интересах общества</w:t>
      </w:r>
    </w:p>
    <w:p w:rsidR="007F041F" w:rsidRDefault="00865A93">
      <w:pPr>
        <w:rPr>
          <w:lang w:eastAsia="zh-CN"/>
        </w:rPr>
      </w:pPr>
      <w:r>
        <w:rPr>
          <w:lang w:eastAsia="zh-CN"/>
        </w:rPr>
        <w:t>3. Показатели,  характеризующие объем и (или) качество работы:</w:t>
      </w:r>
    </w:p>
    <w:p w:rsidR="007F041F" w:rsidRDefault="007F041F"/>
    <w:p w:rsidR="007F041F" w:rsidRDefault="00865A93">
      <w:r>
        <w:rPr>
          <w:lang w:eastAsia="zh-CN"/>
        </w:rPr>
        <w:t>3.1. Показатели, характеризующие качество работы:</w:t>
      </w:r>
    </w:p>
    <w:p w:rsidR="007F041F" w:rsidRDefault="007F041F">
      <w:pPr>
        <w:rPr>
          <w:sz w:val="20"/>
          <w:szCs w:val="20"/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559"/>
        <w:gridCol w:w="1417"/>
        <w:gridCol w:w="1560"/>
        <w:gridCol w:w="1502"/>
        <w:gridCol w:w="1253"/>
        <w:gridCol w:w="1137"/>
        <w:gridCol w:w="313"/>
        <w:gridCol w:w="971"/>
        <w:gridCol w:w="804"/>
        <w:gridCol w:w="804"/>
      </w:tblGrid>
      <w:tr w:rsidR="007F041F" w:rsidTr="009777D7"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условия (формы) оказания мун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ципальной работы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качества работы</w:t>
            </w: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показат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val="en-US" w:eastAsia="zh-CN"/>
              </w:rPr>
              <w:t>1</w:t>
            </w:r>
            <w:r w:rsidR="001073C8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(очередной финанс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2019</w:t>
            </w:r>
            <w:r w:rsidR="00865A93">
              <w:rPr>
                <w:sz w:val="20"/>
                <w:szCs w:val="20"/>
                <w:lang w:eastAsia="zh-CN"/>
              </w:rPr>
              <w:t xml:space="preserve"> год (1-й год планов</w:t>
            </w:r>
            <w:r w:rsidR="00865A93">
              <w:rPr>
                <w:sz w:val="20"/>
                <w:szCs w:val="20"/>
                <w:lang w:eastAsia="zh-CN"/>
              </w:rPr>
              <w:t>о</w:t>
            </w:r>
            <w:r w:rsidR="00865A93">
              <w:rPr>
                <w:sz w:val="20"/>
                <w:szCs w:val="20"/>
                <w:lang w:eastAsia="zh-CN"/>
              </w:rPr>
              <w:t>го пер</w:t>
            </w:r>
            <w:r w:rsidR="00865A93">
              <w:rPr>
                <w:sz w:val="20"/>
                <w:szCs w:val="20"/>
                <w:lang w:eastAsia="zh-CN"/>
              </w:rPr>
              <w:t>и</w:t>
            </w:r>
            <w:r w:rsidR="00865A93">
              <w:rPr>
                <w:sz w:val="20"/>
                <w:szCs w:val="20"/>
                <w:lang w:eastAsia="zh-CN"/>
              </w:rPr>
              <w:t>ода)</w:t>
            </w:r>
          </w:p>
        </w:tc>
        <w:tc>
          <w:tcPr>
            <w:tcW w:w="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2020</w:t>
            </w:r>
            <w:r w:rsidR="00865A93">
              <w:rPr>
                <w:sz w:val="20"/>
                <w:szCs w:val="20"/>
                <w:lang w:eastAsia="zh-CN"/>
              </w:rPr>
              <w:t>год (2-й год планов</w:t>
            </w:r>
            <w:r w:rsidR="00865A93">
              <w:rPr>
                <w:sz w:val="20"/>
                <w:szCs w:val="20"/>
                <w:lang w:eastAsia="zh-CN"/>
              </w:rPr>
              <w:t>о</w:t>
            </w:r>
            <w:r w:rsidR="00865A93">
              <w:rPr>
                <w:sz w:val="20"/>
                <w:szCs w:val="20"/>
                <w:lang w:eastAsia="zh-CN"/>
              </w:rPr>
              <w:t>го пер</w:t>
            </w:r>
            <w:r w:rsidR="00865A93">
              <w:rPr>
                <w:sz w:val="20"/>
                <w:szCs w:val="20"/>
                <w:lang w:eastAsia="zh-CN"/>
              </w:rPr>
              <w:t>и</w:t>
            </w:r>
            <w:r w:rsidR="00865A93">
              <w:rPr>
                <w:sz w:val="20"/>
                <w:szCs w:val="20"/>
                <w:lang w:eastAsia="zh-CN"/>
              </w:rPr>
              <w:t>ода)</w:t>
            </w:r>
          </w:p>
        </w:tc>
      </w:tr>
      <w:tr w:rsidR="007F041F" w:rsidTr="009777D7">
        <w:trPr>
          <w:trHeight w:val="276"/>
        </w:trPr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7F041F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 xml:space="preserve">256420000132001480507014100000000000007102102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1.Обеспечение уровня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стематизиции</w:t>
            </w:r>
            <w:proofErr w:type="spellEnd"/>
            <w:r>
              <w:rPr>
                <w:sz w:val="20"/>
                <w:szCs w:val="20"/>
              </w:rPr>
              <w:t xml:space="preserve"> и каталогиз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течного фонда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744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F041F" w:rsidRDefault="00865A93">
      <w:r>
        <w:rPr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</w:t>
      </w:r>
      <w:r>
        <w:rPr>
          <w:lang w:eastAsia="zh-CN"/>
        </w:rPr>
        <w:t>ы</w:t>
      </w:r>
      <w:r>
        <w:rPr>
          <w:lang w:eastAsia="zh-CN"/>
        </w:rPr>
        <w:t>полненным (процентов) - 10 %.</w:t>
      </w:r>
    </w:p>
    <w:p w:rsidR="007F041F" w:rsidRDefault="007F041F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7F041F" w:rsidRDefault="00865A93">
      <w:r>
        <w:rPr>
          <w:lang w:eastAsia="zh-CN"/>
        </w:rPr>
        <w:lastRenderedPageBreak/>
        <w:t>3.2. Показатели, характеризующие объем работы:</w:t>
      </w:r>
    </w:p>
    <w:p w:rsidR="007F041F" w:rsidRDefault="007F041F">
      <w:pPr>
        <w:rPr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559"/>
        <w:gridCol w:w="1417"/>
        <w:gridCol w:w="1560"/>
        <w:gridCol w:w="1313"/>
        <w:gridCol w:w="1521"/>
        <w:gridCol w:w="851"/>
        <w:gridCol w:w="571"/>
        <w:gridCol w:w="952"/>
        <w:gridCol w:w="788"/>
        <w:gridCol w:w="788"/>
      </w:tblGrid>
      <w:tr w:rsidR="007F041F" w:rsidTr="009777D7"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 xml:space="preserve">Показатель объема </w:t>
            </w: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работы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2018</w:t>
            </w:r>
            <w:r w:rsidR="00865A93">
              <w:rPr>
                <w:sz w:val="20"/>
                <w:szCs w:val="20"/>
                <w:lang w:eastAsia="zh-CN"/>
              </w:rPr>
              <w:t xml:space="preserve"> год (очере</w:t>
            </w:r>
            <w:r w:rsidR="00865A93">
              <w:rPr>
                <w:sz w:val="20"/>
                <w:szCs w:val="20"/>
                <w:lang w:eastAsia="zh-CN"/>
              </w:rPr>
              <w:t>д</w:t>
            </w:r>
            <w:r w:rsidR="00865A93">
              <w:rPr>
                <w:sz w:val="20"/>
                <w:szCs w:val="20"/>
                <w:lang w:eastAsia="zh-CN"/>
              </w:rPr>
              <w:t>ной ф</w:t>
            </w:r>
            <w:r w:rsidR="00865A93">
              <w:rPr>
                <w:sz w:val="20"/>
                <w:szCs w:val="20"/>
                <w:lang w:eastAsia="zh-CN"/>
              </w:rPr>
              <w:t>и</w:t>
            </w:r>
            <w:r w:rsidR="00865A93">
              <w:rPr>
                <w:sz w:val="20"/>
                <w:szCs w:val="20"/>
                <w:lang w:eastAsia="zh-CN"/>
              </w:rPr>
              <w:t>нансовый год)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2019</w:t>
            </w:r>
            <w:r w:rsidR="00865A93">
              <w:rPr>
                <w:sz w:val="20"/>
                <w:szCs w:val="20"/>
                <w:lang w:eastAsia="zh-CN"/>
              </w:rPr>
              <w:t xml:space="preserve"> год (1-й год план</w:t>
            </w:r>
            <w:r w:rsidR="00865A93">
              <w:rPr>
                <w:sz w:val="20"/>
                <w:szCs w:val="20"/>
                <w:lang w:eastAsia="zh-CN"/>
              </w:rPr>
              <w:t>о</w:t>
            </w:r>
            <w:r w:rsidR="00865A93"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2020</w:t>
            </w:r>
            <w:r w:rsidR="00865A93">
              <w:rPr>
                <w:sz w:val="20"/>
                <w:szCs w:val="20"/>
                <w:lang w:eastAsia="zh-CN"/>
              </w:rPr>
              <w:t xml:space="preserve"> год (2-й год план</w:t>
            </w:r>
            <w:r w:rsidR="00865A93">
              <w:rPr>
                <w:sz w:val="20"/>
                <w:szCs w:val="20"/>
                <w:lang w:eastAsia="zh-CN"/>
              </w:rPr>
              <w:t>о</w:t>
            </w:r>
            <w:r w:rsidR="00865A93"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7F041F" w:rsidTr="009777D7">
        <w:trPr>
          <w:trHeight w:val="276"/>
        </w:trPr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1073C8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r>
              <w:rPr>
                <w:sz w:val="20"/>
                <w:szCs w:val="20"/>
                <w:lang w:eastAsia="zh-CN"/>
              </w:rPr>
              <w:t xml:space="preserve">256420000132001480507014100000000000007102102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1.Увеличение количества наименований библиографич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записей (изданий) сво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электронн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каталога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</w:tr>
    </w:tbl>
    <w:p w:rsidR="007F041F" w:rsidRDefault="00865A93">
      <w:r>
        <w:rPr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</w:t>
      </w:r>
      <w:r>
        <w:rPr>
          <w:lang w:eastAsia="zh-CN"/>
        </w:rPr>
        <w:t>ы</w:t>
      </w:r>
      <w:r>
        <w:rPr>
          <w:lang w:eastAsia="zh-CN"/>
        </w:rPr>
        <w:t>полненным (процентов)  - 10 %.</w:t>
      </w:r>
    </w:p>
    <w:p w:rsidR="007F041F" w:rsidRDefault="007F041F">
      <w:pPr>
        <w:rPr>
          <w:lang w:eastAsia="zh-CN"/>
        </w:rPr>
      </w:pPr>
    </w:p>
    <w:p w:rsidR="007F041F" w:rsidRDefault="00865A93">
      <w:pPr>
        <w:jc w:val="center"/>
      </w:pPr>
      <w:r>
        <w:rPr>
          <w:rFonts w:eastAsia="Batang"/>
          <w:lang w:eastAsia="zh-CN"/>
        </w:rPr>
        <w:t>РАЗДЕЛ 2</w:t>
      </w:r>
    </w:p>
    <w:p w:rsidR="007F041F" w:rsidRDefault="007F041F">
      <w:pPr>
        <w:rPr>
          <w:lang w:eastAsia="zh-CN"/>
        </w:rPr>
      </w:pPr>
    </w:p>
    <w:p w:rsidR="007F041F" w:rsidRDefault="00865A93">
      <w:pPr>
        <w:suppressAutoHyphens/>
        <w:jc w:val="both"/>
      </w:pPr>
      <w:r>
        <w:rPr>
          <w:rFonts w:eastAsia="Batang"/>
          <w:lang w:eastAsia="zh-CN"/>
        </w:rPr>
        <w:t xml:space="preserve">1.Наименование работы: </w:t>
      </w:r>
      <w:r>
        <w:rPr>
          <w:rFonts w:eastAsia="Batang"/>
          <w:u w:val="single"/>
          <w:lang w:eastAsia="zh-CN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7F041F" w:rsidRDefault="00865A93">
      <w:r>
        <w:rPr>
          <w:rFonts w:eastAsia="Batang"/>
          <w:lang w:eastAsia="zh-CN"/>
        </w:rPr>
        <w:t xml:space="preserve">2. Потребители работы: </w:t>
      </w:r>
      <w:r>
        <w:rPr>
          <w:rFonts w:eastAsia="Batang"/>
          <w:u w:val="single"/>
          <w:lang w:eastAsia="zh-CN"/>
        </w:rPr>
        <w:t>в интересах общества</w:t>
      </w:r>
    </w:p>
    <w:p w:rsidR="007F041F" w:rsidRDefault="00865A93">
      <w:pPr>
        <w:rPr>
          <w:lang w:eastAsia="zh-CN"/>
        </w:rPr>
      </w:pPr>
      <w:r>
        <w:rPr>
          <w:lang w:eastAsia="zh-CN"/>
        </w:rPr>
        <w:t>3. Показатели,  характеризующие объем и (или) качество работы:</w:t>
      </w:r>
    </w:p>
    <w:p w:rsidR="007F041F" w:rsidRDefault="007F041F"/>
    <w:p w:rsidR="007F041F" w:rsidRDefault="00865A93">
      <w:r>
        <w:rPr>
          <w:lang w:eastAsia="zh-CN"/>
        </w:rPr>
        <w:t>3.1. Показатели, характеризующие качество работы:</w:t>
      </w:r>
    </w:p>
    <w:p w:rsidR="007F041F" w:rsidRDefault="007F041F">
      <w:pPr>
        <w:rPr>
          <w:sz w:val="20"/>
          <w:szCs w:val="20"/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559"/>
        <w:gridCol w:w="1417"/>
        <w:gridCol w:w="1576"/>
        <w:gridCol w:w="1120"/>
        <w:gridCol w:w="1769"/>
        <w:gridCol w:w="922"/>
        <w:gridCol w:w="474"/>
        <w:gridCol w:w="935"/>
        <w:gridCol w:w="774"/>
        <w:gridCol w:w="774"/>
      </w:tblGrid>
      <w:tr w:rsidR="007F041F" w:rsidTr="009777D7"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качества работы</w:t>
            </w:r>
          </w:p>
        </w:tc>
        <w:tc>
          <w:tcPr>
            <w:tcW w:w="24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кач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ства работы</w:t>
            </w: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Наименование п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казателя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val="en-US" w:eastAsia="zh-CN"/>
              </w:rPr>
              <w:t>1</w:t>
            </w:r>
            <w:r w:rsidR="001073C8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(очере</w:t>
            </w:r>
            <w:r>
              <w:rPr>
                <w:sz w:val="20"/>
                <w:szCs w:val="20"/>
                <w:lang w:eastAsia="zh-CN"/>
              </w:rPr>
              <w:t>д</w:t>
            </w:r>
            <w:r>
              <w:rPr>
                <w:sz w:val="20"/>
                <w:szCs w:val="20"/>
                <w:lang w:eastAsia="zh-CN"/>
              </w:rPr>
              <w:lastRenderedPageBreak/>
              <w:t>ной ф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нансовый год)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201</w:t>
            </w:r>
            <w:r w:rsidR="001073C8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(1-й год </w:t>
            </w:r>
            <w:r>
              <w:rPr>
                <w:sz w:val="20"/>
                <w:szCs w:val="20"/>
                <w:lang w:eastAsia="zh-CN"/>
              </w:rPr>
              <w:lastRenderedPageBreak/>
              <w:t>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  <w:tc>
          <w:tcPr>
            <w:tcW w:w="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20</w:t>
            </w:r>
            <w:r w:rsidR="001073C8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 xml:space="preserve">год (2-й год </w:t>
            </w:r>
            <w:r>
              <w:rPr>
                <w:sz w:val="20"/>
                <w:szCs w:val="20"/>
                <w:lang w:eastAsia="zh-CN"/>
              </w:rPr>
              <w:lastRenderedPageBreak/>
              <w:t>план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вого периода)</w:t>
            </w:r>
          </w:p>
        </w:tc>
      </w:tr>
      <w:tr w:rsidR="007F041F" w:rsidTr="009777D7">
        <w:trPr>
          <w:trHeight w:val="276"/>
        </w:trPr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Наимен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вание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(наименов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теля)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1073C8" w:rsidTr="009777D7"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r>
              <w:rPr>
                <w:sz w:val="20"/>
                <w:szCs w:val="20"/>
                <w:lang w:eastAsia="zh-CN"/>
              </w:rPr>
              <w:t xml:space="preserve">256420000132001480507013100000000000008104101 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1.Книгообеспеченность книжного фонда МКУК «МЦБ»</w:t>
            </w:r>
          </w:p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одного читателя библиотеки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Pr="00865A93" w:rsidRDefault="001073C8">
            <w:pPr>
              <w:jc w:val="center"/>
              <w:rPr>
                <w:color w:val="auto"/>
                <w:sz w:val="20"/>
                <w:szCs w:val="20"/>
              </w:rPr>
            </w:pPr>
            <w:r w:rsidRPr="00865A93">
              <w:rPr>
                <w:color w:val="auto"/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Pr="00C366C8" w:rsidRDefault="001073C8" w:rsidP="00AB56BE">
            <w:pPr>
              <w:jc w:val="center"/>
              <w:rPr>
                <w:color w:val="auto"/>
                <w:sz w:val="20"/>
                <w:szCs w:val="20"/>
              </w:rPr>
            </w:pPr>
            <w:r w:rsidRPr="00C366C8">
              <w:rPr>
                <w:color w:val="auto"/>
                <w:sz w:val="20"/>
                <w:szCs w:val="20"/>
              </w:rPr>
              <w:t>25,5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Pr="00C366C8" w:rsidRDefault="001073C8" w:rsidP="00AB56BE">
            <w:pPr>
              <w:jc w:val="center"/>
              <w:rPr>
                <w:color w:val="auto"/>
                <w:sz w:val="20"/>
                <w:szCs w:val="20"/>
              </w:rPr>
            </w:pPr>
            <w:r w:rsidRPr="00C366C8">
              <w:rPr>
                <w:color w:val="auto"/>
                <w:sz w:val="20"/>
                <w:szCs w:val="20"/>
              </w:rPr>
              <w:t>25,6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Pr="00C366C8" w:rsidRDefault="001073C8" w:rsidP="00865A9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25,9</w:t>
            </w:r>
          </w:p>
        </w:tc>
      </w:tr>
      <w:tr w:rsidR="001073C8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книгообеспече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книжного фонда МКУК «МЦБ»</w:t>
            </w:r>
          </w:p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одного жителя Усть-Илимского района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штуки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796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</w:tr>
      <w:tr w:rsidR="001073C8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лоб потребителей на качество услуги в книге жалоб и предложений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наличие, </w:t>
            </w:r>
          </w:p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ствие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</w:tr>
    </w:tbl>
    <w:p w:rsidR="007F041F" w:rsidRDefault="00865A93">
      <w:r>
        <w:rPr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</w:t>
      </w:r>
      <w:r>
        <w:rPr>
          <w:lang w:eastAsia="zh-CN"/>
        </w:rPr>
        <w:t>а</w:t>
      </w:r>
      <w:r>
        <w:rPr>
          <w:lang w:eastAsia="zh-CN"/>
        </w:rPr>
        <w:t>ние считается выполненным (процентов)   - 10 %.</w:t>
      </w:r>
    </w:p>
    <w:p w:rsidR="007F041F" w:rsidRDefault="007F041F"/>
    <w:p w:rsidR="007F041F" w:rsidRDefault="007F041F"/>
    <w:p w:rsidR="007F041F" w:rsidRDefault="00865A93">
      <w:r>
        <w:rPr>
          <w:lang w:eastAsia="zh-CN"/>
        </w:rPr>
        <w:t>3.2. Показатели, характеризующие объем работы:</w:t>
      </w:r>
    </w:p>
    <w:p w:rsidR="007F041F" w:rsidRDefault="007F041F">
      <w:pPr>
        <w:rPr>
          <w:lang w:eastAsia="zh-CN"/>
        </w:rPr>
      </w:pPr>
    </w:p>
    <w:tbl>
      <w:tblPr>
        <w:tblW w:w="1516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559"/>
        <w:gridCol w:w="1417"/>
        <w:gridCol w:w="1560"/>
        <w:gridCol w:w="1581"/>
        <w:gridCol w:w="1145"/>
        <w:gridCol w:w="1101"/>
        <w:gridCol w:w="359"/>
        <w:gridCol w:w="978"/>
        <w:gridCol w:w="810"/>
        <w:gridCol w:w="810"/>
      </w:tblGrid>
      <w:tr w:rsidR="007F041F" w:rsidTr="009777D7"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Уникальный номер реес</w:t>
            </w:r>
            <w:r>
              <w:rPr>
                <w:sz w:val="20"/>
                <w:szCs w:val="20"/>
                <w:lang w:eastAsia="zh-CN"/>
              </w:rPr>
              <w:t>т</w:t>
            </w:r>
            <w:r>
              <w:rPr>
                <w:sz w:val="20"/>
                <w:szCs w:val="20"/>
                <w:lang w:eastAsia="zh-CN"/>
              </w:rPr>
              <w:t>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Показатель, характеризующий условия (формы) выполнения раб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ты (по справочникам)</w:t>
            </w:r>
          </w:p>
        </w:tc>
        <w:tc>
          <w:tcPr>
            <w:tcW w:w="26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Показатель объема работы</w:t>
            </w:r>
          </w:p>
        </w:tc>
        <w:tc>
          <w:tcPr>
            <w:tcW w:w="25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 показ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Единица изм</w:t>
            </w:r>
            <w:r>
              <w:rPr>
                <w:sz w:val="20"/>
                <w:szCs w:val="20"/>
                <w:lang w:eastAsia="zh-CN"/>
              </w:rPr>
              <w:t>е</w:t>
            </w:r>
            <w:r>
              <w:rPr>
                <w:sz w:val="20"/>
                <w:szCs w:val="20"/>
                <w:lang w:eastAsia="zh-CN"/>
              </w:rPr>
              <w:t>рения по ОКЕИ</w:t>
            </w:r>
          </w:p>
        </w:tc>
        <w:tc>
          <w:tcPr>
            <w:tcW w:w="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1073C8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 xml:space="preserve"> год (очередной финанс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201</w:t>
            </w:r>
            <w:r w:rsidR="001073C8"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  <w:lang w:eastAsia="zh-CN"/>
              </w:rPr>
              <w:t xml:space="preserve"> год (1-й год планов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го пер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 w:rsidP="001073C8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20</w:t>
            </w:r>
            <w:r w:rsidR="001073C8">
              <w:rPr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  <w:lang w:eastAsia="zh-CN"/>
              </w:rPr>
              <w:t xml:space="preserve"> год (2-й год планов</w:t>
            </w:r>
            <w:r>
              <w:rPr>
                <w:sz w:val="20"/>
                <w:szCs w:val="20"/>
                <w:lang w:eastAsia="zh-CN"/>
              </w:rPr>
              <w:t>о</w:t>
            </w:r>
            <w:r>
              <w:rPr>
                <w:sz w:val="20"/>
                <w:szCs w:val="20"/>
                <w:lang w:eastAsia="zh-CN"/>
              </w:rPr>
              <w:t>го пер</w:t>
            </w:r>
            <w:r>
              <w:rPr>
                <w:sz w:val="20"/>
                <w:szCs w:val="20"/>
                <w:lang w:eastAsia="zh-CN"/>
              </w:rPr>
              <w:t>и</w:t>
            </w:r>
            <w:r>
              <w:rPr>
                <w:sz w:val="20"/>
                <w:szCs w:val="20"/>
                <w:lang w:eastAsia="zh-CN"/>
              </w:rPr>
              <w:t>ода)</w:t>
            </w:r>
          </w:p>
        </w:tc>
      </w:tr>
      <w:tr w:rsidR="007F041F" w:rsidTr="009777D7">
        <w:trPr>
          <w:trHeight w:val="276"/>
        </w:trPr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Наименов</w:t>
            </w:r>
            <w:r>
              <w:rPr>
                <w:sz w:val="20"/>
                <w:szCs w:val="20"/>
                <w:lang w:eastAsia="zh-CN"/>
              </w:rPr>
              <w:t>а</w:t>
            </w:r>
            <w:r>
              <w:rPr>
                <w:sz w:val="20"/>
                <w:szCs w:val="20"/>
                <w:lang w:eastAsia="zh-CN"/>
              </w:rPr>
              <w:t>ние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t xml:space="preserve">(наименование </w:t>
            </w:r>
            <w:r>
              <w:rPr>
                <w:sz w:val="20"/>
                <w:szCs w:val="20"/>
                <w:lang w:eastAsia="zh-CN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  <w:lang w:eastAsia="zh-CN"/>
              </w:rPr>
              <w:lastRenderedPageBreak/>
              <w:t>показателя)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  <w:lang w:eastAsia="zh-CN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  <w:lang w:eastAsia="zh-CN"/>
              </w:rPr>
              <w:lastRenderedPageBreak/>
              <w:t>показателя)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r>
              <w:rPr>
                <w:sz w:val="20"/>
                <w:szCs w:val="20"/>
                <w:lang w:eastAsia="zh-CN"/>
              </w:rPr>
              <w:lastRenderedPageBreak/>
              <w:t xml:space="preserve">(наименование </w:t>
            </w:r>
            <w:r>
              <w:rPr>
                <w:sz w:val="20"/>
                <w:szCs w:val="20"/>
                <w:lang w:eastAsia="zh-CN"/>
              </w:rPr>
              <w:lastRenderedPageBreak/>
              <w:t>показателя)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7F041F">
            <w:pPr>
              <w:rPr>
                <w:sz w:val="20"/>
                <w:szCs w:val="20"/>
                <w:lang w:eastAsia="zh-CN"/>
              </w:rPr>
            </w:pPr>
          </w:p>
        </w:tc>
      </w:tr>
      <w:tr w:rsidR="007F041F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1073C8" w:rsidTr="009777D7"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r>
              <w:rPr>
                <w:sz w:val="20"/>
                <w:szCs w:val="20"/>
                <w:lang w:eastAsia="zh-CN"/>
              </w:rPr>
              <w:t xml:space="preserve">256420000132001480507013100000000000008104101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073C8" w:rsidRDefault="0010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Объем фонда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МКУК «МЦБ»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 w:rsidP="00AB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073C8" w:rsidRDefault="0010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</w:t>
            </w:r>
          </w:p>
        </w:tc>
      </w:tr>
    </w:tbl>
    <w:p w:rsidR="007F041F" w:rsidRDefault="00865A93">
      <w:r>
        <w:rPr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</w:t>
      </w:r>
      <w:r>
        <w:rPr>
          <w:lang w:eastAsia="zh-CN"/>
        </w:rPr>
        <w:t>ы</w:t>
      </w:r>
      <w:r>
        <w:rPr>
          <w:lang w:eastAsia="zh-CN"/>
        </w:rPr>
        <w:t>полненным (процентов) - 10 %.</w:t>
      </w:r>
    </w:p>
    <w:p w:rsidR="007F041F" w:rsidRDefault="007F041F">
      <w:pPr>
        <w:jc w:val="center"/>
        <w:rPr>
          <w:lang w:eastAsia="zh-CN"/>
        </w:rPr>
      </w:pPr>
    </w:p>
    <w:p w:rsidR="007F041F" w:rsidRDefault="00865A93">
      <w:pPr>
        <w:jc w:val="center"/>
      </w:pPr>
      <w:r>
        <w:rPr>
          <w:lang w:eastAsia="zh-CN"/>
        </w:rPr>
        <w:t>ЧАСТЬ 3. Прочие сведения о муниципальном задании</w:t>
      </w:r>
    </w:p>
    <w:p w:rsidR="007F041F" w:rsidRDefault="007F041F">
      <w:pPr>
        <w:rPr>
          <w:lang w:eastAsia="zh-CN"/>
        </w:rPr>
      </w:pPr>
    </w:p>
    <w:p w:rsidR="007F041F" w:rsidRDefault="00865A93">
      <w:r>
        <w:rPr>
          <w:lang w:eastAsia="zh-CN"/>
        </w:rPr>
        <w:t>1.Основания для досрочного прекращения исполнения муниципального задания:</w:t>
      </w:r>
    </w:p>
    <w:p w:rsidR="007F041F" w:rsidRDefault="007F041F">
      <w:pPr>
        <w:rPr>
          <w:lang w:eastAsia="zh-CN"/>
        </w:rPr>
      </w:pPr>
    </w:p>
    <w:tbl>
      <w:tblPr>
        <w:tblW w:w="15135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9"/>
        <w:gridCol w:w="7529"/>
        <w:gridCol w:w="7037"/>
      </w:tblGrid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lang w:eastAsia="zh-CN"/>
              </w:rPr>
              <w:t xml:space="preserve">№ </w:t>
            </w:r>
            <w:proofErr w:type="spellStart"/>
            <w:r>
              <w:rPr>
                <w:lang w:eastAsia="zh-CN"/>
              </w:rPr>
              <w:t>пп</w:t>
            </w:r>
            <w:proofErr w:type="spellEnd"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lang w:eastAsia="zh-CN"/>
              </w:rPr>
              <w:t>Основание для приостановления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lang w:eastAsia="zh-CN"/>
              </w:rPr>
              <w:t>Пункт, часть, статья и реквизиты</w:t>
            </w:r>
          </w:p>
          <w:p w:rsidR="007F041F" w:rsidRDefault="00865A93">
            <w:pPr>
              <w:jc w:val="center"/>
            </w:pPr>
            <w:r>
              <w:rPr>
                <w:lang w:eastAsia="zh-CN"/>
              </w:rPr>
              <w:t>нормативного правового акта</w:t>
            </w:r>
          </w:p>
        </w:tc>
      </w:tr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>1.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Нарушение требований пожарной безопасности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ст.6,12 Федерального закона  о пожарной безопасности от 21.12.1994 №69-ФЗ</w:t>
            </w:r>
          </w:p>
        </w:tc>
      </w:tr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>2.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Нарушение санитарных правил при эксплуатации производственных, общественных помещений, зданий, сооружений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ст.24 Федерального закона о санитарно-эпидемиологическом бл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гополучии населения от 30,03.1999 № 52-ФЗ</w:t>
            </w:r>
          </w:p>
        </w:tc>
      </w:tr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>3.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 xml:space="preserve"> Реорганизация муниципального учреждения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Нормативно-правовые акты Администрации муниципального 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разования «Усть-Илимский район»</w:t>
            </w:r>
          </w:p>
        </w:tc>
      </w:tr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>4.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Ликвидация муниципального учреждения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Нормативно-правовые акты Администрации муниципального 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разования «Усть-Илимский район»</w:t>
            </w:r>
          </w:p>
        </w:tc>
      </w:tr>
      <w:tr w:rsidR="007F041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>5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Исключение муниципальной услуги из  реестра муниципальных услуг</w:t>
            </w:r>
          </w:p>
        </w:tc>
        <w:tc>
          <w:tcPr>
            <w:tcW w:w="7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jc w:val="both"/>
            </w:pPr>
            <w:r>
              <w:rPr>
                <w:lang w:eastAsia="zh-CN"/>
              </w:rPr>
              <w:t>Нормативно-правовые акты Администрации муниципального 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разования «Усть-Илимский район»</w:t>
            </w:r>
          </w:p>
        </w:tc>
      </w:tr>
    </w:tbl>
    <w:p w:rsidR="007F041F" w:rsidRDefault="007F041F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9777D7" w:rsidRDefault="009777D7">
      <w:pPr>
        <w:rPr>
          <w:lang w:eastAsia="zh-CN"/>
        </w:rPr>
      </w:pPr>
    </w:p>
    <w:p w:rsidR="007F041F" w:rsidRDefault="00865A93">
      <w:bookmarkStart w:id="0" w:name="_GoBack"/>
      <w:r>
        <w:rPr>
          <w:lang w:eastAsia="zh-CN"/>
        </w:rPr>
        <w:lastRenderedPageBreak/>
        <w:t xml:space="preserve">2. Порядок </w:t>
      </w:r>
      <w:proofErr w:type="gramStart"/>
      <w:r>
        <w:rPr>
          <w:lang w:eastAsia="zh-CN"/>
        </w:rPr>
        <w:t>контроля за</w:t>
      </w:r>
      <w:proofErr w:type="gramEnd"/>
      <w:r>
        <w:rPr>
          <w:lang w:eastAsia="zh-CN"/>
        </w:rPr>
        <w:t xml:space="preserve"> исполнением муниципального задания:</w:t>
      </w:r>
    </w:p>
    <w:p w:rsidR="007F041F" w:rsidRDefault="007F041F">
      <w:pPr>
        <w:rPr>
          <w:lang w:eastAsia="zh-CN"/>
        </w:rPr>
      </w:pPr>
    </w:p>
    <w:tbl>
      <w:tblPr>
        <w:tblW w:w="15135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55"/>
        <w:gridCol w:w="3124"/>
        <w:gridCol w:w="4536"/>
        <w:gridCol w:w="3260"/>
        <w:gridCol w:w="3660"/>
      </w:tblGrid>
      <w:tr w:rsidR="007F041F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r>
              <w:rPr>
                <w:lang w:eastAsia="zh-CN"/>
              </w:rPr>
              <w:t xml:space="preserve">№ </w:t>
            </w:r>
            <w:proofErr w:type="spellStart"/>
            <w:r>
              <w:rPr>
                <w:lang w:eastAsia="zh-CN"/>
              </w:rPr>
              <w:t>пп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lang w:eastAsia="zh-CN"/>
              </w:rPr>
              <w:t>Формы контроля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jc w:val="center"/>
            </w:pPr>
            <w:r>
              <w:rPr>
                <w:lang w:eastAsia="zh-CN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pStyle w:val="ConsPlusNormal"/>
              <w:contextualSpacing/>
              <w:jc w:val="center"/>
            </w:pPr>
            <w:r>
              <w:rPr>
                <w:rFonts w:ascii="Times New Roman CYR" w:hAnsi="Times New Roman CYR" w:cs="Times New Roman CYR"/>
                <w:szCs w:val="24"/>
              </w:rPr>
              <w:t>Отраслевые (функционал</w:t>
            </w:r>
            <w:r>
              <w:rPr>
                <w:rFonts w:ascii="Times New Roman CYR" w:hAnsi="Times New Roman CYR" w:cs="Times New Roman CYR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ные) органы </w:t>
            </w:r>
            <w:r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«Усть-Илимский район»</w:t>
            </w:r>
          </w:p>
          <w:p w:rsidR="007F041F" w:rsidRDefault="007F041F">
            <w:pPr>
              <w:widowControl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041F" w:rsidRDefault="00865A93">
            <w:pPr>
              <w:pStyle w:val="ConsPlusNormal"/>
              <w:contextualSpacing/>
              <w:jc w:val="center"/>
            </w:pPr>
            <w:r>
              <w:rPr>
                <w:rFonts w:ascii="Times New Roman CYR" w:hAnsi="Times New Roman CYR" w:cs="Times New Roman CYR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«Усть-Илимский район», 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ществляющий функции и полн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мочия учредителя</w:t>
            </w:r>
          </w:p>
        </w:tc>
      </w:tr>
      <w:tr w:rsidR="007F041F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Текущий контроль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согласно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утверждённого графика</w:t>
            </w:r>
          </w:p>
          <w:p w:rsidR="007F041F" w:rsidRDefault="007F041F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Руководитель учреждения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7F041F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F041F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Плановый контроль</w:t>
            </w:r>
          </w:p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(проверка деятельности Учреждения)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сроки, установленные комиссией по обеспечению надлежащего качества м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ниципальных услуг на территории мун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ципального образования «Усть-Илимский район»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 «Усть-Илимский район»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Контролирующие органы мес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ного самоуправления</w:t>
            </w:r>
          </w:p>
        </w:tc>
      </w:tr>
      <w:tr w:rsidR="007F041F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Внеплановый контроль (по выявленным проблемным фактам и жалобам, каса</w:t>
            </w:r>
            <w:r>
              <w:rPr>
                <w:rFonts w:ascii="Times New Roman CYR" w:hAnsi="Times New Roman CYR" w:cs="Times New Roman CYR"/>
              </w:rPr>
              <w:t>ю</w:t>
            </w:r>
            <w:r>
              <w:rPr>
                <w:rFonts w:ascii="Times New Roman CYR" w:hAnsi="Times New Roman CYR" w:cs="Times New Roman CYR"/>
              </w:rPr>
              <w:t>щимся качества предоста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ления Услуги)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мере поступления жалоб</w:t>
            </w:r>
          </w:p>
          <w:p w:rsidR="007F041F" w:rsidRDefault="007F041F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</w:p>
          <w:p w:rsidR="007F041F" w:rsidRDefault="007F041F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 «Усть-Илимский район»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041F" w:rsidRDefault="00865A93">
            <w:pPr>
              <w:widowControl w:val="0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Контролирующие органы мес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ного самоуправления</w:t>
            </w:r>
          </w:p>
        </w:tc>
      </w:tr>
    </w:tbl>
    <w:p w:rsidR="007F041F" w:rsidRDefault="00865A93">
      <w:r>
        <w:rPr>
          <w:lang w:eastAsia="zh-CN"/>
        </w:rPr>
        <w:t xml:space="preserve">Примечание: </w:t>
      </w:r>
      <w:proofErr w:type="gramStart"/>
      <w:r>
        <w:rPr>
          <w:lang w:eastAsia="zh-CN"/>
        </w:rPr>
        <w:t>Контроль за</w:t>
      </w:r>
      <w:proofErr w:type="gramEnd"/>
      <w:r>
        <w:rPr>
          <w:lang w:eastAsia="zh-CN"/>
        </w:rPr>
        <w:t xml:space="preserve"> исполнением муниципального задания осуществляют главные распорядители средств местного бюджета, отраслевые (функциональные) органы Администрации, руководители муниципальных учреждений.</w:t>
      </w:r>
    </w:p>
    <w:p w:rsidR="007F041F" w:rsidRDefault="007F041F">
      <w:pPr>
        <w:rPr>
          <w:lang w:eastAsia="zh-CN"/>
        </w:rPr>
      </w:pPr>
    </w:p>
    <w:p w:rsidR="007F041F" w:rsidRDefault="00865A93">
      <w:r>
        <w:rPr>
          <w:lang w:eastAsia="zh-CN"/>
        </w:rPr>
        <w:t>3. Требования к отчетности об исполнении муниципального задания:</w:t>
      </w:r>
    </w:p>
    <w:p w:rsidR="007F041F" w:rsidRDefault="00865A93">
      <w:r>
        <w:rPr>
          <w:lang w:eastAsia="zh-CN"/>
        </w:rPr>
        <w:t>3.1. Отчеты  об  исполнении муниципального задания предоставляется ежеквартально.</w:t>
      </w:r>
    </w:p>
    <w:p w:rsidR="007F041F" w:rsidRDefault="00865A93">
      <w:r>
        <w:rPr>
          <w:lang w:eastAsia="zh-CN"/>
        </w:rPr>
        <w:t>3.2. Сроки представления  отчетов  об  исполнении муниципального задания – ежегодно в срок до 01 февраля следующего за отчетным годом.</w:t>
      </w:r>
    </w:p>
    <w:p w:rsidR="007F041F" w:rsidRDefault="00865A93">
      <w:r>
        <w:rPr>
          <w:lang w:eastAsia="zh-CN"/>
        </w:rPr>
        <w:t>3.3. Иные требования к отчетности об исполнении муниципального задания: отсутствуют.</w:t>
      </w:r>
    </w:p>
    <w:p w:rsidR="007F041F" w:rsidRDefault="007F041F">
      <w:pPr>
        <w:rPr>
          <w:lang w:eastAsia="zh-CN"/>
        </w:rPr>
      </w:pPr>
    </w:p>
    <w:p w:rsidR="007F041F" w:rsidRDefault="00865A93">
      <w:r>
        <w:rPr>
          <w:lang w:eastAsia="zh-CN"/>
        </w:rPr>
        <w:t>4. Иные показатели, связанные с выполнением муниципального задания: отсутствуют.</w:t>
      </w:r>
    </w:p>
    <w:p w:rsidR="007F041F" w:rsidRDefault="007F041F">
      <w:pPr>
        <w:rPr>
          <w:lang w:eastAsia="zh-CN"/>
        </w:rPr>
      </w:pPr>
    </w:p>
    <w:tbl>
      <w:tblPr>
        <w:tblW w:w="1108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4418"/>
        <w:gridCol w:w="1418"/>
        <w:gridCol w:w="1689"/>
      </w:tblGrid>
      <w:tr w:rsidR="007F041F">
        <w:trPr>
          <w:jc w:val="center"/>
        </w:trPr>
        <w:tc>
          <w:tcPr>
            <w:tcW w:w="3554" w:type="dxa"/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Руководитель</w:t>
            </w:r>
          </w:p>
        </w:tc>
        <w:tc>
          <w:tcPr>
            <w:tcW w:w="4418" w:type="dxa"/>
            <w:tcBorders>
              <w:bottom w:val="single" w:sz="4" w:space="0" w:color="00000A"/>
            </w:tcBorders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директор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</w:tcPr>
          <w:p w:rsidR="007F041F" w:rsidRDefault="007F041F">
            <w:pPr>
              <w:suppressLineNumbers/>
              <w:jc w:val="both"/>
              <w:rPr>
                <w:lang w:eastAsia="zh-CN"/>
              </w:rPr>
            </w:pPr>
          </w:p>
        </w:tc>
        <w:tc>
          <w:tcPr>
            <w:tcW w:w="1689" w:type="dxa"/>
            <w:tcBorders>
              <w:bottom w:val="single" w:sz="4" w:space="0" w:color="00000A"/>
            </w:tcBorders>
            <w:shd w:val="clear" w:color="auto" w:fill="auto"/>
          </w:tcPr>
          <w:p w:rsidR="007F041F" w:rsidRDefault="00865A93">
            <w:pPr>
              <w:suppressLineNumbers/>
              <w:jc w:val="both"/>
              <w:rPr>
                <w:lang w:eastAsia="zh-CN"/>
              </w:rPr>
            </w:pPr>
            <w:r>
              <w:rPr>
                <w:lang w:eastAsia="zh-CN"/>
              </w:rPr>
              <w:t>Г.С.</w:t>
            </w:r>
            <w:r w:rsidR="001073C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Баянова</w:t>
            </w:r>
          </w:p>
        </w:tc>
      </w:tr>
      <w:tr w:rsidR="007F041F">
        <w:trPr>
          <w:jc w:val="center"/>
        </w:trPr>
        <w:tc>
          <w:tcPr>
            <w:tcW w:w="3554" w:type="dxa"/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(уполномоченное лицо подписи)</w:t>
            </w:r>
          </w:p>
        </w:tc>
        <w:tc>
          <w:tcPr>
            <w:tcW w:w="4418" w:type="dxa"/>
            <w:tcBorders>
              <w:top w:val="single" w:sz="4" w:space="0" w:color="00000A"/>
            </w:tcBorders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(должность)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1689" w:type="dxa"/>
            <w:tcBorders>
              <w:top w:val="single" w:sz="4" w:space="0" w:color="00000A"/>
            </w:tcBorders>
            <w:shd w:val="clear" w:color="auto" w:fill="auto"/>
          </w:tcPr>
          <w:p w:rsidR="007F041F" w:rsidRDefault="00865A93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(расшифровка)</w:t>
            </w:r>
          </w:p>
        </w:tc>
      </w:tr>
    </w:tbl>
    <w:p w:rsidR="00816EED" w:rsidRDefault="00816EED">
      <w:pPr>
        <w:jc w:val="right"/>
      </w:pPr>
    </w:p>
    <w:p w:rsidR="00816EED" w:rsidRDefault="00816EED" w:rsidP="00816EED">
      <w:pPr>
        <w:jc w:val="center"/>
      </w:pPr>
      <w:r>
        <w:t>15 января 2018 г.</w:t>
      </w:r>
      <w:bookmarkEnd w:id="0"/>
    </w:p>
    <w:sectPr w:rsidR="00816EED">
      <w:pgSz w:w="16838" w:h="11906" w:orient="landscape"/>
      <w:pgMar w:top="1701" w:right="850" w:bottom="851" w:left="850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7F041F"/>
    <w:rsid w:val="001073C8"/>
    <w:rsid w:val="00727327"/>
    <w:rsid w:val="007F041F"/>
    <w:rsid w:val="00816EED"/>
    <w:rsid w:val="00865A93"/>
    <w:rsid w:val="008B6226"/>
    <w:rsid w:val="009777D7"/>
    <w:rsid w:val="00C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rPr>
      <w:rFonts w:eastAsia="Times New Roman"/>
      <w:color w:val="00000A"/>
      <w:sz w:val="24"/>
      <w:szCs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9"/>
    <w:qFormat/>
    <w:rsid w:val="001920B5"/>
    <w:pPr>
      <w:spacing w:after="225"/>
      <w:outlineLvl w:val="1"/>
    </w:pPr>
    <w:rPr>
      <w:rFonts w:ascii="Verdana" w:hAnsi="Verdana"/>
      <w:b/>
      <w:bCs/>
      <w:color w:val="EB0101"/>
    </w:rPr>
  </w:style>
  <w:style w:type="paragraph" w:styleId="3">
    <w:name w:val="heading 3"/>
    <w:basedOn w:val="a0"/>
    <w:pPr>
      <w:outlineLvl w:val="2"/>
    </w:pPr>
  </w:style>
  <w:style w:type="paragraph" w:styleId="6">
    <w:name w:val="heading 6"/>
    <w:basedOn w:val="a"/>
    <w:link w:val="60"/>
    <w:uiPriority w:val="99"/>
    <w:qFormat/>
    <w:rsid w:val="001920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qFormat/>
    <w:locked/>
    <w:rsid w:val="001920B5"/>
    <w:rPr>
      <w:rFonts w:ascii="Verdana" w:hAnsi="Verdana" w:cs="Times New Roman"/>
      <w:b/>
      <w:bCs/>
      <w:color w:val="EB010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qFormat/>
    <w:locked/>
    <w:rsid w:val="001920B5"/>
    <w:rPr>
      <w:rFonts w:eastAsia="Times New Roman" w:cs="Times New Roman"/>
      <w:b/>
      <w:bCs/>
      <w:sz w:val="22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locked/>
    <w:rsid w:val="004635D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locked/>
    <w:rsid w:val="00333CC3"/>
    <w:rPr>
      <w:rFonts w:eastAsia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rsid w:val="00326BE6"/>
    <w:rPr>
      <w:rFonts w:cs="Times New Roman"/>
      <w:color w:val="0000FF"/>
      <w:u w:val="single"/>
    </w:rPr>
  </w:style>
  <w:style w:type="character" w:styleId="a6">
    <w:name w:val="page number"/>
    <w:basedOn w:val="a1"/>
    <w:uiPriority w:val="99"/>
    <w:qFormat/>
    <w:rsid w:val="008F6744"/>
    <w:rPr>
      <w:rFonts w:cs="Times New Roman"/>
    </w:rPr>
  </w:style>
  <w:style w:type="character" w:customStyle="1" w:styleId="a7">
    <w:name w:val="Нижний колонтитул Знак"/>
    <w:basedOn w:val="a1"/>
    <w:uiPriority w:val="99"/>
    <w:semiHidden/>
    <w:qFormat/>
    <w:locked/>
    <w:rsid w:val="005266C5"/>
    <w:rPr>
      <w:rFonts w:eastAsia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0"/>
  </w:style>
  <w:style w:type="paragraph" w:customStyle="1" w:styleId="ConsPlusNormal">
    <w:name w:val="ConsPlusNormal"/>
    <w:uiPriority w:val="99"/>
    <w:qFormat/>
    <w:rsid w:val="004635D6"/>
    <w:rPr>
      <w:rFonts w:ascii="Arial" w:hAnsi="Arial" w:cs="Arial"/>
      <w:color w:val="00000A"/>
      <w:sz w:val="24"/>
      <w:szCs w:val="20"/>
      <w:lang w:eastAsia="en-US"/>
    </w:rPr>
  </w:style>
  <w:style w:type="paragraph" w:customStyle="1" w:styleId="ConsPlusTitle">
    <w:name w:val="ConsPlusTitle"/>
    <w:uiPriority w:val="99"/>
    <w:qFormat/>
    <w:rsid w:val="004635D6"/>
    <w:rPr>
      <w:rFonts w:ascii="Arial" w:hAnsi="Arial" w:cs="Arial"/>
      <w:b/>
      <w:bCs/>
      <w:color w:val="00000A"/>
      <w:sz w:val="24"/>
      <w:szCs w:val="20"/>
      <w:lang w:eastAsia="en-US"/>
    </w:rPr>
  </w:style>
  <w:style w:type="paragraph" w:styleId="ad">
    <w:name w:val="Balloon Text"/>
    <w:basedOn w:val="a"/>
    <w:uiPriority w:val="99"/>
    <w:semiHidden/>
    <w:qFormat/>
    <w:rsid w:val="004635D6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333CC3"/>
    <w:pPr>
      <w:tabs>
        <w:tab w:val="center" w:pos="4677"/>
        <w:tab w:val="right" w:pos="9355"/>
      </w:tabs>
    </w:pPr>
  </w:style>
  <w:style w:type="paragraph" w:customStyle="1" w:styleId="WW-">
    <w:name w:val="WW-Базовый"/>
    <w:uiPriority w:val="99"/>
    <w:qFormat/>
    <w:rsid w:val="006649AA"/>
    <w:pPr>
      <w:suppressAutoHyphens/>
      <w:ind w:firstLine="567"/>
      <w:jc w:val="both"/>
    </w:pPr>
    <w:rPr>
      <w:rFonts w:eastAsia="Times New Roman"/>
      <w:color w:val="00000A"/>
      <w:sz w:val="24"/>
      <w:szCs w:val="24"/>
      <w:lang w:eastAsia="zh-CN"/>
    </w:rPr>
  </w:style>
  <w:style w:type="paragraph" w:styleId="af">
    <w:name w:val="footer"/>
    <w:basedOn w:val="a"/>
    <w:uiPriority w:val="99"/>
    <w:rsid w:val="008F6744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265235"/>
    <w:pPr>
      <w:widowControl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customStyle="1" w:styleId="af6">
    <w:name w:val="Верхний колонтитул слева"/>
    <w:basedOn w:val="a"/>
    <w:qFormat/>
  </w:style>
  <w:style w:type="paragraph" w:customStyle="1" w:styleId="af7">
    <w:name w:val="Верхний колонтитул справа"/>
    <w:basedOn w:val="a"/>
    <w:qFormat/>
  </w:style>
  <w:style w:type="paragraph" w:customStyle="1" w:styleId="af8">
    <w:name w:val="Горизонтальная линия"/>
    <w:basedOn w:val="a"/>
    <w:qFormat/>
  </w:style>
  <w:style w:type="paragraph" w:customStyle="1" w:styleId="af9">
    <w:name w:val="Заголовок списка"/>
    <w:basedOn w:val="a"/>
    <w:qFormat/>
  </w:style>
  <w:style w:type="paragraph" w:customStyle="1" w:styleId="afa">
    <w:name w:val="Концевая сноска"/>
    <w:basedOn w:val="a"/>
  </w:style>
  <w:style w:type="paragraph" w:customStyle="1" w:styleId="afb">
    <w:name w:val="Нижний колонтитул слева"/>
    <w:basedOn w:val="a"/>
    <w:qFormat/>
  </w:style>
  <w:style w:type="paragraph" w:customStyle="1" w:styleId="afc">
    <w:name w:val="Нижний колонтитул справа"/>
    <w:basedOn w:val="a"/>
    <w:qFormat/>
  </w:style>
  <w:style w:type="paragraph" w:customStyle="1" w:styleId="afd">
    <w:name w:val="Отправитель"/>
    <w:basedOn w:val="a"/>
  </w:style>
  <w:style w:type="paragraph" w:styleId="afe">
    <w:name w:val="Signature"/>
    <w:basedOn w:val="a"/>
  </w:style>
  <w:style w:type="paragraph" w:customStyle="1" w:styleId="aff">
    <w:name w:val="Получатель"/>
    <w:basedOn w:val="a"/>
  </w:style>
  <w:style w:type="paragraph" w:styleId="aff0">
    <w:name w:val="Salutation"/>
    <w:basedOn w:val="a"/>
  </w:style>
  <w:style w:type="paragraph" w:customStyle="1" w:styleId="aff1">
    <w:name w:val="Сноска"/>
    <w:basedOn w:val="a"/>
  </w:style>
  <w:style w:type="paragraph" w:customStyle="1" w:styleId="aff2">
    <w:name w:val="Содержимое списк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60B8-8FC9-479D-8896-0D6EDC78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Баянова</cp:lastModifiedBy>
  <cp:revision>74</cp:revision>
  <cp:lastPrinted>2018-01-15T04:43:00Z</cp:lastPrinted>
  <dcterms:created xsi:type="dcterms:W3CDTF">2016-01-22T04:24:00Z</dcterms:created>
  <dcterms:modified xsi:type="dcterms:W3CDTF">2018-01-15T04:44:00Z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